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5F" w:rsidRPr="006E5A60" w:rsidRDefault="007B6F5F" w:rsidP="007B6F5F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6E5A60">
        <w:rPr>
          <w:rFonts w:asciiTheme="majorEastAsia" w:eastAsiaTheme="majorEastAsia" w:hAnsiTheme="majorEastAsia" w:hint="eastAsia"/>
          <w:sz w:val="32"/>
          <w:szCs w:val="32"/>
        </w:rPr>
        <w:t>读书的魅力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如果说，老师是你人生道路上的指路人；那么，书籍则是你人生道路上必不可少的引路军师，它</w:t>
      </w:r>
      <w:proofErr w:type="gramStart"/>
      <w:r w:rsidRPr="006E5A60">
        <w:rPr>
          <w:rFonts w:ascii="仿宋" w:eastAsia="仿宋" w:hAnsi="仿宋" w:hint="eastAsia"/>
        </w:rPr>
        <w:t>将再你迷失</w:t>
      </w:r>
      <w:proofErr w:type="gramEnd"/>
      <w:r w:rsidRPr="006E5A60">
        <w:rPr>
          <w:rFonts w:ascii="仿宋" w:eastAsia="仿宋" w:hAnsi="仿宋" w:hint="eastAsia"/>
        </w:rPr>
        <w:t>方向的时候，给你出谋划策，为你讲述前人成功的历史，为你提供模板选择正确的道路。读书，能够影响你的一生。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读书是推动你人生前行的助力器。古人云：“读万卷书，行万里路”，我们从出生的一无所知，</w:t>
      </w:r>
      <w:proofErr w:type="gramStart"/>
      <w:r w:rsidRPr="006E5A60">
        <w:rPr>
          <w:rFonts w:ascii="仿宋" w:eastAsia="仿宋" w:hAnsi="仿宋" w:hint="eastAsia"/>
        </w:rPr>
        <w:t>初望这</w:t>
      </w:r>
      <w:proofErr w:type="gramEnd"/>
      <w:r w:rsidRPr="006E5A60">
        <w:rPr>
          <w:rFonts w:ascii="仿宋" w:eastAsia="仿宋" w:hAnsi="仿宋" w:hint="eastAsia"/>
        </w:rPr>
        <w:t>世界的新奇；到慢慢的熟知这世界，见闻这世界所存在的万般美好。人便是通过这样一直的学习，提高了自身的修养。在当代生活，读书是你提高修养的最快捷径。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像是品味不同的人生酱料，不同的书籍散发着不同的味道。每一本书都有着一个故事，而每一个故事后面也对应着一段人生。也许我们总看到事物的表面，却忘记了事物发展的过程，而书则是为我们揭晓事物光鲜背后所存在的发展过程，也许是心酸，也许是迷茫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读书是一种细活，需有足够的耐心，不可急躁。《送东阳马生序》“余立</w:t>
      </w:r>
      <w:proofErr w:type="gramStart"/>
      <w:r w:rsidRPr="006E5A60">
        <w:rPr>
          <w:rFonts w:ascii="仿宋" w:eastAsia="仿宋" w:hAnsi="仿宋" w:hint="eastAsia"/>
        </w:rPr>
        <w:t>侍</w:t>
      </w:r>
      <w:proofErr w:type="gramEnd"/>
      <w:r w:rsidRPr="006E5A60">
        <w:rPr>
          <w:rFonts w:ascii="仿宋" w:eastAsia="仿宋" w:hAnsi="仿宋" w:hint="eastAsia"/>
        </w:rPr>
        <w:t>左右，援</w:t>
      </w:r>
      <w:proofErr w:type="gramStart"/>
      <w:r w:rsidRPr="006E5A60">
        <w:rPr>
          <w:rFonts w:ascii="仿宋" w:eastAsia="仿宋" w:hAnsi="仿宋" w:hint="eastAsia"/>
        </w:rPr>
        <w:t>疑</w:t>
      </w:r>
      <w:proofErr w:type="gramEnd"/>
      <w:r w:rsidRPr="006E5A60">
        <w:rPr>
          <w:rFonts w:ascii="仿宋" w:eastAsia="仿宋" w:hAnsi="仿宋" w:hint="eastAsia"/>
        </w:rPr>
        <w:t>质理，俯身倾耳以请；或遇其</w:t>
      </w:r>
      <w:proofErr w:type="gramStart"/>
      <w:r w:rsidRPr="006E5A60">
        <w:rPr>
          <w:rFonts w:ascii="仿宋" w:eastAsia="仿宋" w:hAnsi="仿宋" w:hint="eastAsia"/>
        </w:rPr>
        <w:t>叱咄</w:t>
      </w:r>
      <w:proofErr w:type="gramEnd"/>
      <w:r w:rsidRPr="006E5A60">
        <w:rPr>
          <w:rFonts w:ascii="仿宋" w:eastAsia="仿宋" w:hAnsi="仿宋" w:hint="eastAsia"/>
        </w:rPr>
        <w:t>，色愈恭，礼愈至，不敢出一言以复；</w:t>
      </w:r>
      <w:proofErr w:type="gramStart"/>
      <w:r w:rsidRPr="006E5A60">
        <w:rPr>
          <w:rFonts w:ascii="仿宋" w:eastAsia="仿宋" w:hAnsi="仿宋" w:hint="eastAsia"/>
        </w:rPr>
        <w:t>俟</w:t>
      </w:r>
      <w:proofErr w:type="gramEnd"/>
      <w:r w:rsidRPr="006E5A60">
        <w:rPr>
          <w:rFonts w:ascii="仿宋" w:eastAsia="仿宋" w:hAnsi="仿宋" w:hint="eastAsia"/>
        </w:rPr>
        <w:t>其欣悦，则又请焉。故余虽愚，卒获有所闻。”当你烦躁</w:t>
      </w:r>
      <w:proofErr w:type="gramStart"/>
      <w:r w:rsidRPr="006E5A60">
        <w:rPr>
          <w:rFonts w:ascii="仿宋" w:eastAsia="仿宋" w:hAnsi="仿宋" w:hint="eastAsia"/>
        </w:rPr>
        <w:t>不安时</w:t>
      </w:r>
      <w:proofErr w:type="gramEnd"/>
      <w:r w:rsidRPr="006E5A60">
        <w:rPr>
          <w:rFonts w:ascii="仿宋" w:eastAsia="仿宋" w:hAnsi="仿宋" w:hint="eastAsia"/>
        </w:rPr>
        <w:t>，读书能使你平静，安抚你急躁的心；当你迷惘不知所措时，读书能使你清醒，引领你走向正确的道路；当你欣喜愉悦时，读书能使你明智，带你畅游知识的海洋。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读书也是一种美的享受。于谦的《观书》中“书卷多情似故人，晨昏忧乐每相亲。”忘却了时间、</w:t>
      </w:r>
      <w:proofErr w:type="gramStart"/>
      <w:r w:rsidRPr="006E5A60">
        <w:rPr>
          <w:rFonts w:ascii="仿宋" w:eastAsia="仿宋" w:hAnsi="仿宋" w:hint="eastAsia"/>
        </w:rPr>
        <w:t>忧愁与</w:t>
      </w:r>
      <w:proofErr w:type="gramEnd"/>
      <w:r w:rsidRPr="006E5A60">
        <w:rPr>
          <w:rFonts w:ascii="仿宋" w:eastAsia="仿宋" w:hAnsi="仿宋" w:hint="eastAsia"/>
        </w:rPr>
        <w:t>欢乐，去掉所有的杂念，只沉浸于书海之中，每一个字像生动的精灵，享受着</w:t>
      </w:r>
      <w:proofErr w:type="gramStart"/>
      <w:r w:rsidRPr="006E5A60">
        <w:rPr>
          <w:rFonts w:ascii="仿宋" w:eastAsia="仿宋" w:hAnsi="仿宋" w:hint="eastAsia"/>
        </w:rPr>
        <w:t>它们带予你</w:t>
      </w:r>
      <w:proofErr w:type="gramEnd"/>
      <w:r w:rsidRPr="006E5A60">
        <w:rPr>
          <w:rFonts w:ascii="仿宋" w:eastAsia="仿宋" w:hAnsi="仿宋" w:hint="eastAsia"/>
        </w:rPr>
        <w:t>的快乐，陶醉、痴迷······正如古人所云：“书中自有黄金屋，书中自有颜如玉”。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美国第</w:t>
      </w:r>
      <w:r w:rsidRPr="006E5A60">
        <w:rPr>
          <w:rFonts w:ascii="仿宋" w:eastAsia="仿宋" w:hAnsi="仿宋"/>
        </w:rPr>
        <w:t>28</w:t>
      </w:r>
      <w:r w:rsidRPr="006E5A60">
        <w:rPr>
          <w:rFonts w:ascii="仿宋" w:eastAsia="仿宋" w:hAnsi="仿宋" w:hint="eastAsia"/>
        </w:rPr>
        <w:t>任总统伍德罗·威尔逊曾言：“书籍是通过心灵观察世界的窗口。住宅里没有书，犹如房间没有窗户。”一个人若徒有其表，而腹中无半点墨水，那么他的目光只能看到离自己不远的地方，而无法望及未来。智者，往往饱览群书，学富五车，方得智者之殊誉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然而，我们往往认为：看好书必定能读好书。其实不然，囫囵吞枣式的读书并不是真正的读书，这样只是在你的潜意识中觉得自己已然记住了书中的内容，若合上书之后，再回想，其实你所学到的内容微乎其微。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南宋理学家朱熹曾言：“读书有三到，谓心到，眼到，口到。”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此“三到”息息相关，缺一不可。</w:t>
      </w:r>
      <w:proofErr w:type="gramStart"/>
      <w:r w:rsidRPr="006E5A60">
        <w:rPr>
          <w:rFonts w:ascii="仿宋" w:eastAsia="仿宋" w:hAnsi="仿宋" w:hint="eastAsia"/>
        </w:rPr>
        <w:t>若心</w:t>
      </w:r>
      <w:proofErr w:type="gramEnd"/>
      <w:r w:rsidRPr="006E5A60">
        <w:rPr>
          <w:rFonts w:ascii="仿宋" w:eastAsia="仿宋" w:hAnsi="仿宋" w:hint="eastAsia"/>
        </w:rPr>
        <w:t>思不在读书上，那么眼睛也会看在别的地方，这样思想上就不集中了，那么诵读起文章便也就随随便便了，那么记忆就变弱了，即使记住了一些，过不久也会遗忘掉。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lastRenderedPageBreak/>
        <w:t>由此得知，读书不可囫囵吞枣，读书不在于读得多，而在于读得精。囫囵吞枣式的读书，即使读得再多的书，终究也是竹篮打水一场空。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现在处于高科技时代的我们，又有多少人真正安静地读书，社会上到处充斥着高科技产品的诱惑，书早已被遗忘，读书成了乏味的代名词。少了书籍的给养，自身修养的提高也就变得缓慢了。在当今竞争如此激烈的社会，我们更应该去精读书籍提高自己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  <w:r w:rsidRPr="006E5A60">
        <w:rPr>
          <w:rFonts w:ascii="仿宋" w:eastAsia="仿宋" w:hAnsi="仿宋" w:hint="eastAsia"/>
        </w:rPr>
        <w:t>读书，可以化作</w:t>
      </w:r>
      <w:proofErr w:type="gramStart"/>
      <w:r w:rsidRPr="006E5A60">
        <w:rPr>
          <w:rFonts w:ascii="仿宋" w:eastAsia="仿宋" w:hAnsi="仿宋" w:hint="eastAsia"/>
        </w:rPr>
        <w:t>你优势</w:t>
      </w:r>
      <w:proofErr w:type="gramEnd"/>
      <w:r w:rsidRPr="006E5A60">
        <w:rPr>
          <w:rFonts w:ascii="仿宋" w:eastAsia="仿宋" w:hAnsi="仿宋" w:hint="eastAsia"/>
        </w:rPr>
        <w:t>的利矛，摧毁阻挡在前方的“千军万马”。</w:t>
      </w:r>
    </w:p>
    <w:p w:rsidR="007B6F5F" w:rsidRPr="006E5A60" w:rsidRDefault="007B6F5F" w:rsidP="007B6F5F">
      <w:pPr>
        <w:spacing w:line="360" w:lineRule="exact"/>
        <w:ind w:firstLineChars="200" w:firstLine="560"/>
        <w:rPr>
          <w:rFonts w:ascii="仿宋" w:eastAsia="仿宋" w:hAnsi="仿宋"/>
        </w:rPr>
      </w:pPr>
    </w:p>
    <w:p w:rsidR="007B6F5F" w:rsidRPr="006E5A60" w:rsidRDefault="007B6F5F" w:rsidP="007B6F5F">
      <w:pPr>
        <w:spacing w:line="360" w:lineRule="exact"/>
        <w:ind w:firstLineChars="1100" w:firstLine="3092"/>
        <w:rPr>
          <w:rFonts w:ascii="仿宋" w:eastAsia="仿宋" w:hAnsi="仿宋"/>
          <w:b/>
        </w:rPr>
      </w:pPr>
      <w:r w:rsidRPr="006E5A60">
        <w:rPr>
          <w:rFonts w:ascii="仿宋" w:eastAsia="仿宋" w:hAnsi="仿宋" w:hint="eastAsia"/>
          <w:b/>
        </w:rPr>
        <w:t>福</w:t>
      </w:r>
      <w:r w:rsidR="00AF69DC">
        <w:rPr>
          <w:rFonts w:ascii="仿宋" w:eastAsia="仿宋" w:hAnsi="仿宋" w:hint="eastAsia"/>
          <w:b/>
        </w:rPr>
        <w:t>建</w:t>
      </w:r>
      <w:r w:rsidRPr="006E5A60">
        <w:rPr>
          <w:rFonts w:ascii="仿宋" w:eastAsia="仿宋" w:hAnsi="仿宋" w:hint="eastAsia"/>
          <w:b/>
        </w:rPr>
        <w:t>华南女子职业学院/江明璋</w:t>
      </w:r>
      <w:r>
        <w:rPr>
          <w:rFonts w:ascii="仿宋" w:eastAsia="仿宋" w:hAnsi="仿宋" w:hint="eastAsia"/>
          <w:b/>
        </w:rPr>
        <w:t>（</w:t>
      </w:r>
      <w:r w:rsidRPr="006E5A60">
        <w:rPr>
          <w:rFonts w:ascii="仿宋" w:eastAsia="仿宋" w:hAnsi="仿宋" w:hint="eastAsia"/>
          <w:b/>
        </w:rPr>
        <w:t>文</w:t>
      </w:r>
      <w:r>
        <w:rPr>
          <w:rFonts w:ascii="仿宋" w:eastAsia="仿宋" w:hAnsi="仿宋" w:hint="eastAsia"/>
          <w:b/>
        </w:rPr>
        <w:t>）</w:t>
      </w:r>
    </w:p>
    <w:p w:rsidR="007B6F5F" w:rsidRPr="006E5A60" w:rsidRDefault="007B6F5F" w:rsidP="007B6F5F">
      <w:pPr>
        <w:spacing w:line="200" w:lineRule="atLeast"/>
        <w:ind w:firstLineChars="200" w:firstLine="642"/>
        <w:rPr>
          <w:b/>
          <w:spacing w:val="20"/>
          <w:szCs w:val="28"/>
        </w:rPr>
      </w:pPr>
    </w:p>
    <w:p w:rsidR="0021249B" w:rsidRDefault="0021249B"/>
    <w:sectPr w:rsidR="0021249B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1F2" w:rsidRDefault="002411F2" w:rsidP="00AF69DC">
      <w:r>
        <w:separator/>
      </w:r>
    </w:p>
  </w:endnote>
  <w:endnote w:type="continuationSeparator" w:id="0">
    <w:p w:rsidR="002411F2" w:rsidRDefault="002411F2" w:rsidP="00AF6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1F2" w:rsidRDefault="002411F2" w:rsidP="00AF69DC">
      <w:r>
        <w:separator/>
      </w:r>
    </w:p>
  </w:footnote>
  <w:footnote w:type="continuationSeparator" w:id="0">
    <w:p w:rsidR="002411F2" w:rsidRDefault="002411F2" w:rsidP="00AF69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F5F"/>
    <w:rsid w:val="000E0156"/>
    <w:rsid w:val="0021249B"/>
    <w:rsid w:val="002411F2"/>
    <w:rsid w:val="007B6F5F"/>
    <w:rsid w:val="00AF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5F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69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69DC"/>
    <w:rPr>
      <w:rFonts w:ascii="宋体" w:eastAsia="宋体" w:hAnsi="宋体" w:cs="宋体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69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69DC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1021</Characters>
  <Application>Microsoft Office Word</Application>
  <DocSecurity>0</DocSecurity>
  <Lines>8</Lines>
  <Paragraphs>2</Paragraphs>
  <ScaleCrop>false</ScaleCrop>
  <Company>china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2018-04-18T07:57:00Z</dcterms:created>
  <dcterms:modified xsi:type="dcterms:W3CDTF">2018-04-19T01:53:00Z</dcterms:modified>
</cp:coreProperties>
</file>